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7" w:rsidRDefault="00115667" w:rsidP="00115667">
      <w:pPr>
        <w:tabs>
          <w:tab w:val="left" w:pos="1545"/>
        </w:tabs>
        <w:spacing w:line="360" w:lineRule="auto"/>
        <w:jc w:val="center"/>
        <w:rPr>
          <w:rFonts w:cs="Segoe UI"/>
          <w:b/>
        </w:rPr>
      </w:pPr>
    </w:p>
    <w:p w:rsidR="00115667" w:rsidRDefault="00115667" w:rsidP="00115667">
      <w:pPr>
        <w:tabs>
          <w:tab w:val="left" w:pos="1545"/>
        </w:tabs>
        <w:spacing w:line="360" w:lineRule="auto"/>
        <w:jc w:val="center"/>
        <w:rPr>
          <w:rFonts w:cs="Segoe UI"/>
          <w:b/>
        </w:rPr>
      </w:pPr>
      <w:r>
        <w:rPr>
          <w:rFonts w:cs="Segoe UI"/>
          <w:b/>
        </w:rPr>
        <w:t xml:space="preserve">W trzy dni dookoła świata z ITTF </w:t>
      </w:r>
      <w:proofErr w:type="spellStart"/>
      <w:r>
        <w:rPr>
          <w:rFonts w:cs="Segoe UI"/>
          <w:b/>
        </w:rPr>
        <w:t>Warsaw</w:t>
      </w:r>
      <w:proofErr w:type="spellEnd"/>
    </w:p>
    <w:p w:rsidR="00115667" w:rsidRPr="00115667" w:rsidRDefault="00115667" w:rsidP="00115667">
      <w:pPr>
        <w:pStyle w:val="GrupaMTP"/>
      </w:pPr>
    </w:p>
    <w:p w:rsidR="00115667" w:rsidRDefault="00115667" w:rsidP="00115667">
      <w:pPr>
        <w:tabs>
          <w:tab w:val="left" w:pos="1545"/>
        </w:tabs>
        <w:spacing w:line="360" w:lineRule="auto"/>
        <w:jc w:val="both"/>
        <w:rPr>
          <w:rFonts w:cs="Segoe UI"/>
          <w:b/>
        </w:rPr>
      </w:pPr>
      <w:r w:rsidRPr="00E96557">
        <w:rPr>
          <w:rFonts w:cs="Segoe UI"/>
          <w:b/>
        </w:rPr>
        <w:t xml:space="preserve">To będzie największe spotkanie branży turystycznej w Polsce i pierwsze od czterech lat </w:t>
      </w:r>
      <w:r>
        <w:rPr>
          <w:rFonts w:cs="Segoe UI"/>
          <w:b/>
        </w:rPr>
        <w:t xml:space="preserve">międzynarodowe </w:t>
      </w:r>
      <w:r w:rsidRPr="00E96557">
        <w:rPr>
          <w:rFonts w:cs="Segoe UI"/>
          <w:b/>
        </w:rPr>
        <w:t xml:space="preserve">turystyczne targi w stolicy. 16-18 marca 2023 w Pałacu Kultury i Nauki odbędą się targi ITTF </w:t>
      </w:r>
      <w:proofErr w:type="spellStart"/>
      <w:r w:rsidRPr="00E96557">
        <w:rPr>
          <w:rFonts w:cs="Segoe UI"/>
          <w:b/>
        </w:rPr>
        <w:t>Warsaw</w:t>
      </w:r>
      <w:proofErr w:type="spellEnd"/>
      <w:r w:rsidRPr="00E96557">
        <w:rPr>
          <w:rFonts w:cs="Segoe UI"/>
          <w:b/>
        </w:rPr>
        <w:t xml:space="preserve">. </w:t>
      </w:r>
    </w:p>
    <w:p w:rsidR="00115667" w:rsidRPr="00115667" w:rsidRDefault="00115667" w:rsidP="00115667">
      <w:pPr>
        <w:pStyle w:val="GrupaMTP"/>
      </w:pPr>
    </w:p>
    <w:p w:rsidR="00115667" w:rsidRDefault="00115667" w:rsidP="00115667">
      <w:pPr>
        <w:tabs>
          <w:tab w:val="left" w:pos="1545"/>
        </w:tabs>
        <w:spacing w:line="360" w:lineRule="auto"/>
        <w:jc w:val="both"/>
        <w:rPr>
          <w:rFonts w:cs="Segoe UI"/>
        </w:rPr>
      </w:pPr>
      <w:r>
        <w:rPr>
          <w:rFonts w:cs="Segoe UI"/>
        </w:rPr>
        <w:t xml:space="preserve">Przy organizacji </w:t>
      </w:r>
      <w:r w:rsidRPr="00E96557">
        <w:rPr>
          <w:rFonts w:cs="Segoe UI"/>
        </w:rPr>
        <w:t xml:space="preserve">International </w:t>
      </w:r>
      <w:proofErr w:type="spellStart"/>
      <w:r w:rsidRPr="00E96557">
        <w:rPr>
          <w:rFonts w:cs="Segoe UI"/>
        </w:rPr>
        <w:t>Tourism</w:t>
      </w:r>
      <w:proofErr w:type="spellEnd"/>
      <w:r w:rsidRPr="00E96557">
        <w:rPr>
          <w:rFonts w:cs="Segoe UI"/>
        </w:rPr>
        <w:t xml:space="preserve"> &amp; Travel Fair </w:t>
      </w:r>
      <w:proofErr w:type="spellStart"/>
      <w:r w:rsidRPr="00E96557">
        <w:rPr>
          <w:rStyle w:val="Uwydatnienie"/>
          <w:rFonts w:cs="Segoe UI"/>
        </w:rPr>
        <w:t>Warsaw</w:t>
      </w:r>
      <w:proofErr w:type="spellEnd"/>
      <w:r>
        <w:rPr>
          <w:rStyle w:val="Uwydatnienie"/>
          <w:rFonts w:cs="Segoe UI"/>
        </w:rPr>
        <w:t xml:space="preserve"> łączą siły Grupa MTP, największy organizator targów w Europie Środkowo-Wschodniej, i </w:t>
      </w:r>
      <w:r w:rsidRPr="00E96557">
        <w:rPr>
          <w:rFonts w:cs="Segoe UI"/>
        </w:rPr>
        <w:t>Polska Izba Turystyki, najstarszy samorząd go</w:t>
      </w:r>
      <w:r>
        <w:rPr>
          <w:rFonts w:cs="Segoe UI"/>
        </w:rPr>
        <w:t>spodarczy w branży turystycznej. Grupa MTP organizuje od ponad 30 lat w Poznaniu targi Tour Salon.</w:t>
      </w:r>
    </w:p>
    <w:p w:rsidR="00115667" w:rsidRPr="00115667" w:rsidRDefault="00115667" w:rsidP="00115667">
      <w:pPr>
        <w:pStyle w:val="GrupaMTP"/>
      </w:pPr>
    </w:p>
    <w:p w:rsidR="00115667" w:rsidRPr="00E96557" w:rsidRDefault="00115667" w:rsidP="00115667">
      <w:pPr>
        <w:pStyle w:val="Akapitzlist"/>
        <w:spacing w:line="36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E96557">
        <w:rPr>
          <w:rFonts w:ascii="Segoe UI" w:hAnsi="Segoe UI" w:cs="Segoe UI"/>
        </w:rPr>
        <w:t>Poszerzamy naszą ofertę w obszarze targów turystycznych. Wspólnie z Polską Izbą Turystyki wypracowujemy nowe formaty</w:t>
      </w:r>
      <w:r>
        <w:rPr>
          <w:rFonts w:ascii="Segoe UI" w:hAnsi="Segoe UI" w:cs="Segoe UI"/>
        </w:rPr>
        <w:t xml:space="preserve"> – mówi Tomasz Kobierski, prezes zarządu Grupy MTP</w:t>
      </w:r>
      <w:r w:rsidRPr="00E96557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– </w:t>
      </w:r>
      <w:r w:rsidRPr="00E96557">
        <w:rPr>
          <w:rFonts w:ascii="Segoe UI" w:hAnsi="Segoe UI" w:cs="Segoe UI"/>
        </w:rPr>
        <w:t xml:space="preserve">Jestem przekonany, że ITTF </w:t>
      </w:r>
      <w:proofErr w:type="spellStart"/>
      <w:r w:rsidRPr="00E96557">
        <w:rPr>
          <w:rFonts w:ascii="Segoe UI" w:hAnsi="Segoe UI" w:cs="Segoe UI"/>
        </w:rPr>
        <w:t>Warsaw</w:t>
      </w:r>
      <w:proofErr w:type="spellEnd"/>
      <w:r w:rsidRPr="00E96557">
        <w:rPr>
          <w:rFonts w:ascii="Segoe UI" w:hAnsi="Segoe UI" w:cs="Segoe UI"/>
        </w:rPr>
        <w:t xml:space="preserve"> to kolejne wydarzenie w kalendarzu Grupy MTP, które wzmocni głos branży turystycznej i stanie się największą branżową imprezą w Polsce.</w:t>
      </w:r>
    </w:p>
    <w:p w:rsidR="00115667" w:rsidRPr="00E96557" w:rsidRDefault="00115667" w:rsidP="00115667">
      <w:pPr>
        <w:spacing w:line="360" w:lineRule="auto"/>
        <w:jc w:val="both"/>
        <w:rPr>
          <w:rFonts w:cs="Segoe UI"/>
        </w:rPr>
      </w:pPr>
      <w:r w:rsidRPr="00E96557">
        <w:rPr>
          <w:rFonts w:cs="Segoe UI"/>
        </w:rPr>
        <w:t xml:space="preserve">Wydarzenie będzie miało dwojaki charakter – częściowo stricte branżowy, częściowo przeznaczony dla publiczności. Towarzyszyć mu będą konferencje i spotkania poświęcone tematyce turystycznej, a także bogaty program wydarzeń dla zwiedzających. ITTF </w:t>
      </w:r>
      <w:proofErr w:type="spellStart"/>
      <w:r w:rsidRPr="00E96557">
        <w:rPr>
          <w:rFonts w:cs="Segoe UI"/>
        </w:rPr>
        <w:t>Warsaw</w:t>
      </w:r>
      <w:proofErr w:type="spellEnd"/>
      <w:r w:rsidRPr="00E96557">
        <w:rPr>
          <w:rFonts w:cs="Segoe UI"/>
        </w:rPr>
        <w:t xml:space="preserve"> powstaje we współpracy z najważniejszymi polskimi instytucjami i organizacjami branżowymi, co gwarantuje wysoki poziom merytoryczny. </w:t>
      </w:r>
    </w:p>
    <w:p w:rsidR="00115667" w:rsidRDefault="00115667" w:rsidP="00115667">
      <w:pPr>
        <w:pStyle w:val="Akapitzlist"/>
        <w:spacing w:line="36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E96557">
        <w:rPr>
          <w:rFonts w:ascii="Segoe UI" w:hAnsi="Segoe UI" w:cs="Segoe UI"/>
        </w:rPr>
        <w:t xml:space="preserve">ITTF </w:t>
      </w:r>
      <w:proofErr w:type="spellStart"/>
      <w:r w:rsidRPr="00E96557">
        <w:rPr>
          <w:rFonts w:ascii="Segoe UI" w:hAnsi="Segoe UI" w:cs="Segoe UI"/>
        </w:rPr>
        <w:t>Warsaw</w:t>
      </w:r>
      <w:proofErr w:type="spellEnd"/>
      <w:r w:rsidRPr="00E96557">
        <w:rPr>
          <w:rFonts w:ascii="Segoe UI" w:hAnsi="Segoe UI" w:cs="Segoe UI"/>
        </w:rPr>
        <w:t xml:space="preserve"> to powrót do bezpośrednich spotkań biznesowych, których wszyscy jesteśmy spragnieni. Chcemy przywrócić to doroczne święto turystyki, które ma potencjał, by stać się największym i najważniejszym</w:t>
      </w:r>
      <w:r>
        <w:rPr>
          <w:rFonts w:ascii="Segoe UI" w:hAnsi="Segoe UI" w:cs="Segoe UI"/>
        </w:rPr>
        <w:t xml:space="preserve"> wydarzeniem branżowym w Polsce. </w:t>
      </w:r>
      <w:r w:rsidRPr="00E96557">
        <w:rPr>
          <w:rFonts w:ascii="Segoe UI" w:hAnsi="Segoe UI" w:cs="Segoe UI"/>
        </w:rPr>
        <w:t xml:space="preserve">Tym bardziej że za projektem stoi doświadczenie Grupy MTP, Polskiej Izby Turystyki oraz zespołu, który od lat </w:t>
      </w:r>
      <w:r w:rsidRPr="00E96557">
        <w:rPr>
          <w:rFonts w:ascii="Segoe UI" w:hAnsi="Segoe UI" w:cs="Segoe UI"/>
        </w:rPr>
        <w:lastRenderedPageBreak/>
        <w:t>dba o promocję wystawców polskich i zagranicznych</w:t>
      </w:r>
      <w:r>
        <w:rPr>
          <w:rFonts w:ascii="Segoe UI" w:hAnsi="Segoe UI" w:cs="Segoe UI"/>
        </w:rPr>
        <w:t>– przekonuje Paweł Niewiadomski, prezes zarządu Polskiej Izby Turystyki.</w:t>
      </w:r>
    </w:p>
    <w:p w:rsidR="00115667" w:rsidRDefault="00115667" w:rsidP="00115667">
      <w:pPr>
        <w:pStyle w:val="Akapitzlist"/>
        <w:spacing w:line="360" w:lineRule="auto"/>
        <w:ind w:left="0"/>
        <w:jc w:val="both"/>
        <w:rPr>
          <w:rFonts w:ascii="Segoe UI" w:hAnsi="Segoe UI" w:cs="Segoe UI"/>
        </w:rPr>
      </w:pPr>
    </w:p>
    <w:p w:rsidR="00115667" w:rsidRPr="00E96557" w:rsidRDefault="00115667" w:rsidP="00115667">
      <w:pPr>
        <w:pStyle w:val="Akapitzlist"/>
        <w:spacing w:line="36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targach wezmą udział wystawcy z Polski i zagranicy. Będą to m.in.: narodowe organizacje turystyczne; touroperatorzy i agenci turystyczni; linie lotnicze i firmy oferujące przewozy autokarowe; przedstawiciele obiektów noclegowych; firmy oferujące nowe technologie w turystyce; przedstawiciele turystyki uzdrowiskowej i medycznej, a także – miejsc-atrakcji turystycznych.</w:t>
      </w:r>
    </w:p>
    <w:p w:rsidR="000E16C9" w:rsidRDefault="000E16C9" w:rsidP="000E16C9">
      <w:pPr>
        <w:pStyle w:val="GrupaMTP"/>
      </w:pPr>
    </w:p>
    <w:p w:rsidR="00115667" w:rsidRDefault="00115667" w:rsidP="000E16C9">
      <w:pPr>
        <w:pStyle w:val="GrupaMTP"/>
        <w:rPr>
          <w:b/>
        </w:rPr>
      </w:pPr>
      <w:r w:rsidRPr="00115667">
        <w:rPr>
          <w:b/>
        </w:rPr>
        <w:t xml:space="preserve">ITTF </w:t>
      </w:r>
      <w:proofErr w:type="spellStart"/>
      <w:r w:rsidRPr="00115667">
        <w:rPr>
          <w:b/>
        </w:rPr>
        <w:t>Warsaw</w:t>
      </w:r>
      <w:proofErr w:type="spellEnd"/>
      <w:r w:rsidRPr="00115667">
        <w:rPr>
          <w:b/>
        </w:rPr>
        <w:t xml:space="preserve"> </w:t>
      </w:r>
      <w:proofErr w:type="spellStart"/>
      <w:r w:rsidRPr="00115667">
        <w:rPr>
          <w:b/>
        </w:rPr>
        <w:t>Miedzynarodowe</w:t>
      </w:r>
      <w:proofErr w:type="spellEnd"/>
      <w:r w:rsidRPr="00115667">
        <w:rPr>
          <w:b/>
        </w:rPr>
        <w:t xml:space="preserve"> Targi Turystyczne odbędą się w dniach 16-18 marca 2023 w Pałacu Kultury i Nauki w Warszawie.</w:t>
      </w:r>
    </w:p>
    <w:p w:rsidR="009A6A0D" w:rsidRDefault="009A6A0D" w:rsidP="000E16C9">
      <w:pPr>
        <w:pStyle w:val="GrupaMTP"/>
        <w:rPr>
          <w:b/>
        </w:rPr>
      </w:pPr>
    </w:p>
    <w:p w:rsidR="00115667" w:rsidRDefault="009A6A0D" w:rsidP="000E16C9">
      <w:pPr>
        <w:pStyle w:val="GrupaMTP"/>
        <w:rPr>
          <w:b/>
        </w:rPr>
      </w:pPr>
      <w:r w:rsidRPr="009A6A0D">
        <w:t>Więcej informacji na stronie:</w:t>
      </w:r>
      <w:r>
        <w:t xml:space="preserve"> </w:t>
      </w:r>
      <w:r>
        <w:rPr>
          <w:b/>
        </w:rPr>
        <w:t xml:space="preserve"> </w:t>
      </w:r>
      <w:hyperlink r:id="rId9" w:history="1">
        <w:r w:rsidRPr="003E6C1E">
          <w:rPr>
            <w:rStyle w:val="Hipercze"/>
            <w:b/>
          </w:rPr>
          <w:t>www.ittfwarsaw.pl</w:t>
        </w:r>
      </w:hyperlink>
    </w:p>
    <w:p w:rsidR="009A6A0D" w:rsidRPr="009A6A0D" w:rsidRDefault="009A6A0D" w:rsidP="000E16C9">
      <w:pPr>
        <w:pStyle w:val="GrupaMTP"/>
        <w:rPr>
          <w:b/>
        </w:rPr>
      </w:pPr>
    </w:p>
    <w:p w:rsidR="00115667" w:rsidRDefault="00115667" w:rsidP="000E16C9">
      <w:pPr>
        <w:pStyle w:val="GrupaMTP"/>
      </w:pPr>
      <w:r w:rsidRPr="00115667">
        <w:t>Serdecznie zapraszamy!</w:t>
      </w:r>
      <w:bookmarkStart w:id="0" w:name="_GoBack"/>
      <w:bookmarkEnd w:id="0"/>
    </w:p>
    <w:sectPr w:rsidR="00115667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A0" w:rsidRDefault="002B0FA0" w:rsidP="00073F02">
      <w:r>
        <w:separator/>
      </w:r>
    </w:p>
  </w:endnote>
  <w:endnote w:type="continuationSeparator" w:id="0">
    <w:p w:rsidR="002B0FA0" w:rsidRDefault="002B0FA0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A0" w:rsidRDefault="002B0FA0" w:rsidP="00073F02">
      <w:r>
        <w:separator/>
      </w:r>
    </w:p>
  </w:footnote>
  <w:footnote w:type="continuationSeparator" w:id="0">
    <w:p w:rsidR="002B0FA0" w:rsidRDefault="002B0FA0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395E4B6" wp14:editId="7873CD4A">
          <wp:simplePos x="0" y="0"/>
          <wp:positionH relativeFrom="page">
            <wp:posOffset>-11875</wp:posOffset>
          </wp:positionH>
          <wp:positionV relativeFrom="paragraph">
            <wp:posOffset>-438340</wp:posOffset>
          </wp:positionV>
          <wp:extent cx="7541147" cy="1066908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7" cy="106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D979269" wp14:editId="0AD889CF">
          <wp:simplePos x="0" y="0"/>
          <wp:positionH relativeFrom="page">
            <wp:posOffset>0</wp:posOffset>
          </wp:positionH>
          <wp:positionV relativeFrom="paragraph">
            <wp:posOffset>-438339</wp:posOffset>
          </wp:positionV>
          <wp:extent cx="7538839" cy="10665814"/>
          <wp:effectExtent l="0" t="0" r="508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39" cy="1066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1EAF"/>
    <w:rsid w:val="00073F02"/>
    <w:rsid w:val="00083933"/>
    <w:rsid w:val="000E16C9"/>
    <w:rsid w:val="00115667"/>
    <w:rsid w:val="00126D70"/>
    <w:rsid w:val="00195E40"/>
    <w:rsid w:val="001C0C8C"/>
    <w:rsid w:val="001F049A"/>
    <w:rsid w:val="001F70F0"/>
    <w:rsid w:val="0022076F"/>
    <w:rsid w:val="002330AA"/>
    <w:rsid w:val="002B0FA0"/>
    <w:rsid w:val="002D72A6"/>
    <w:rsid w:val="002F4052"/>
    <w:rsid w:val="003B442F"/>
    <w:rsid w:val="00451E11"/>
    <w:rsid w:val="00452E05"/>
    <w:rsid w:val="004658ED"/>
    <w:rsid w:val="00476E2C"/>
    <w:rsid w:val="00486C9F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A6A0D"/>
    <w:rsid w:val="009C6049"/>
    <w:rsid w:val="00A34995"/>
    <w:rsid w:val="00B02D9D"/>
    <w:rsid w:val="00B72503"/>
    <w:rsid w:val="00B731E5"/>
    <w:rsid w:val="00B8190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156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15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tfwars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CA872-82A8-44D1-B1B9-0CB3F58D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Agnieszka Czubak-Wiśniewska</cp:lastModifiedBy>
  <cp:revision>2</cp:revision>
  <cp:lastPrinted>2020-08-18T11:48:00Z</cp:lastPrinted>
  <dcterms:created xsi:type="dcterms:W3CDTF">2022-11-14T13:32:00Z</dcterms:created>
  <dcterms:modified xsi:type="dcterms:W3CDTF">2022-11-14T13:32:00Z</dcterms:modified>
</cp:coreProperties>
</file>